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916F8">
      <w:pPr>
        <w:spacing w:line="560" w:lineRule="exact"/>
        <w:jc w:val="center"/>
        <w:rPr>
          <w:rFonts w:ascii="仿宋_GB2312" w:eastAsia="仿宋_GB2312"/>
          <w:spacing w:val="-20"/>
          <w:sz w:val="32"/>
          <w:szCs w:val="32"/>
        </w:rPr>
      </w:pPr>
      <w:r>
        <w:rPr>
          <w:rFonts w:hint="eastAsia" w:asciiTheme="minorEastAsia" w:hAnsiTheme="minorEastAsia"/>
          <w:b/>
          <w:spacing w:val="-20"/>
          <w:sz w:val="44"/>
          <w:szCs w:val="44"/>
        </w:rPr>
        <w:t>自荐信</w:t>
      </w:r>
    </w:p>
    <w:p w14:paraId="1D2300C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7475C41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87913C8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453E96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自荐信包括但不限于以下四个部分：</w:t>
      </w:r>
    </w:p>
    <w:p w14:paraId="408C5CF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7EEAFE1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一、自荐人任职经历及主要业绩</w:t>
      </w:r>
    </w:p>
    <w:p w14:paraId="7E3CD6D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二、自荐人对拟应聘岗位胜任情况的自我评估</w:t>
      </w:r>
    </w:p>
    <w:p w14:paraId="77F4E6B0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三、自荐人对所应聘岗位的认识及工作设想</w:t>
      </w:r>
    </w:p>
    <w:p w14:paraId="758BC27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四、其他需要说明的情况</w:t>
      </w:r>
    </w:p>
    <w:p w14:paraId="080942A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3E4057F6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字数应在5000字以内。</w:t>
      </w:r>
      <w:bookmarkStart w:id="0" w:name="_GoBack"/>
      <w:bookmarkEnd w:id="0"/>
    </w:p>
    <w:p w14:paraId="2D1E0AD2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0380CF2E">
      <w:pPr>
        <w:spacing w:line="54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自荐人：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XXX</w:t>
      </w:r>
    </w:p>
    <w:p w14:paraId="00381506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79BDE39D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16B29C9A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3EBFC3D0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2E05DA18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0F6898FA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55519A31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4345B1AD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6EC1BCB4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0B3ECB56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6BE94791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7CA0F095">
      <w:pPr>
        <w:spacing w:line="54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6AE0A-D629-4998-90A1-874E315F98E8}">
  <ds:schemaRefs/>
</ds:datastoreItem>
</file>